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211" w:rsidRPr="00EF7211" w:rsidRDefault="00EF7211" w:rsidP="00EF7211">
      <w:pPr>
        <w:jc w:val="center"/>
        <w:rPr>
          <w:rFonts w:ascii="Times New Roman" w:hAnsi="Times New Roman" w:cs="Times New Roman"/>
          <w:b/>
        </w:rPr>
      </w:pPr>
      <w:r w:rsidRPr="00EF7211">
        <w:rPr>
          <w:rFonts w:ascii="Times New Roman" w:hAnsi="Times New Roman" w:cs="Times New Roman"/>
          <w:b/>
        </w:rPr>
        <w:t>Родительские и профессиональные функции приемной семьи.</w:t>
      </w:r>
    </w:p>
    <w:p w:rsidR="00EF7211" w:rsidRPr="00EF7211" w:rsidRDefault="00EF7211" w:rsidP="00EF7211">
      <w:pPr>
        <w:jc w:val="center"/>
        <w:rPr>
          <w:rFonts w:ascii="Times New Roman" w:hAnsi="Times New Roman" w:cs="Times New Roman"/>
          <w:b/>
        </w:rPr>
      </w:pPr>
      <w:r w:rsidRPr="00EF7211">
        <w:rPr>
          <w:rFonts w:ascii="Times New Roman" w:hAnsi="Times New Roman" w:cs="Times New Roman"/>
          <w:b/>
        </w:rPr>
        <w:t xml:space="preserve">Взаимодействие приемной семьи с органами опеки и попечительства, с организациями, оказывающими медико-социальную и </w:t>
      </w:r>
      <w:proofErr w:type="spellStart"/>
      <w:r w:rsidRPr="00EF7211">
        <w:rPr>
          <w:rFonts w:ascii="Times New Roman" w:hAnsi="Times New Roman" w:cs="Times New Roman"/>
          <w:b/>
        </w:rPr>
        <w:t>психологопедагогическую</w:t>
      </w:r>
      <w:proofErr w:type="spellEnd"/>
      <w:r w:rsidRPr="00EF7211">
        <w:rPr>
          <w:rFonts w:ascii="Times New Roman" w:hAnsi="Times New Roman" w:cs="Times New Roman"/>
          <w:b/>
        </w:rPr>
        <w:t xml:space="preserve"> помощь таким семьям, с биологической семьей ребенка, а также важность такого взаимодействия.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211">
        <w:rPr>
          <w:rFonts w:ascii="Times New Roman" w:hAnsi="Times New Roman" w:cs="Times New Roman"/>
          <w:sz w:val="24"/>
          <w:szCs w:val="24"/>
        </w:rPr>
        <w:t>Согласно статьи</w:t>
      </w:r>
      <w:proofErr w:type="gramEnd"/>
      <w:r w:rsidRPr="00EF7211">
        <w:rPr>
          <w:rFonts w:ascii="Times New Roman" w:hAnsi="Times New Roman" w:cs="Times New Roman"/>
          <w:sz w:val="24"/>
          <w:szCs w:val="24"/>
        </w:rPr>
        <w:t xml:space="preserve"> 123 СК РФ дети, оставшиеся без попечения родителей, подлежат передачи на воспитание  в приемную семью. </w:t>
      </w:r>
      <w:proofErr w:type="gramStart"/>
      <w:r w:rsidRPr="00EF7211">
        <w:rPr>
          <w:rFonts w:ascii="Times New Roman" w:hAnsi="Times New Roman" w:cs="Times New Roman"/>
          <w:sz w:val="24"/>
          <w:szCs w:val="24"/>
        </w:rPr>
        <w:t xml:space="preserve">На воспитание в приемную семью передается  ребенок, оставшийся без попечения родителей, в том числе, находящийся в учреждении, договор о передаче детей в семью предусматривает условия содержания, воспитания и образования ребенка, права и обязанности приемных родителей, обязанности по отношению к приемной семье органа опеки и попечительства., а также основания и последствия прекращения такого договора. </w:t>
      </w:r>
      <w:proofErr w:type="gramEnd"/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          Существует две основные функции в деятельности  приемного родителя: родительская и профессиональная. Именно они обеспечивают общий результат работы приемных родителей. При воспитании детей-сирот разных возрастов должна превалировать та или иная профессиональная функция.  Родительская функция, как правило, выполняется на 100%. Профессиональная замещающая семья на современном этапе развивается, но очень медленно и с большими трудностями. Эти трудности необходимо пытаться решать государственными мерами не только на региональном уровне, но и на федеральном. Необходимо искать пути их преодоления совместными усилиями специалистов всех заинтересованных в этом служб.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Роль семьи в развитии человека несравнима по своему значению, ни с какими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другими социальными институтами. Потеря семьи в детстве (ситуация сиротства) отражается на дальнейшем развитии ребёнка и препятствует формированию у него  автономности, инициативности, половой идентичности. Без этих новообразований ребёнок не сможет стать субъектом межличностных отношений и сформироваться в зрелую личность. Совершенно очевидно, что сегодня встаёт проблема реализации  сопровождения приемных семей, закреплённая главой 21 СК РФ. Поэтому важно выстроить систему качественной, социальной, психологической, педагогической помощи и поддержки детей — сирот и замещающих родителей.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    Служба сопровождения замещающей семьи создается как организационная структура региональной системы семейного жизнеустройства, в состав которой входят органы опеки и попечительства (территориальные, муниципальные), ресурсные центры, уполномоченные организации по комплексному сопровождению замещающих семей.  Служба оказывает содействие созданию оптимальных условий для развития, воспитания и социализации детей-сирот и детей, оставшихся без попечения, в замещающей семье, организации и осуществлению эффективной замещающей семейной заботы. Служба несет ответственность за благополучие детей, воспитывающихся в замещающих семьях. К важнейшим направлениям деятельности службы можно отнести:  • привлечение населения к замещающей семейной заботе; • создание и реализацию системы сопровождения замещающей семьи и приемного ребенка; • включение кандидатов в замещающие родители и состоявшиеся замещающие семьи в систему сопровождения замещающей </w:t>
      </w:r>
      <w:r w:rsidRPr="00EF7211">
        <w:rPr>
          <w:rFonts w:ascii="Times New Roman" w:hAnsi="Times New Roman" w:cs="Times New Roman"/>
          <w:sz w:val="24"/>
          <w:szCs w:val="24"/>
        </w:rPr>
        <w:lastRenderedPageBreak/>
        <w:t xml:space="preserve">семьи; • включение ребенка, нуждающегося в замещающей семейной заботе, в систему сопровождения;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• создание поддерживающей среды для замещающей семьи и приемного ребенка в условиях созданной семьи;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• организацию помощи биологическим семьям, в которых родители желают и имеют возможность восстановить свои родительские права;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• патронаж выпускников замещающей семьи;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• подготовку и профессиональную поддержку специалистов службы;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•  обеспечение соответствия деятельности службы требованиям российского законодательства.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3. Отношение замещающей семьи к кровной семье и их взаимодействие.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Право на общение с родителями. Если ребёнок проживает в государственном учреждении или в приёмной семье, он имеет право на общение с кровными родителями, братьями и сестрами, дедушками и бабушками. Приёмные дети, которые раньше долгое время жили у других приёмных родителей, имеют также право на общение с ними.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Мы перечислили лишь некоторые, наиболее важные, на наш взгляд,  права ребёнка в приёмной семье. Особо хотелось бы остановиться на реализации права ребёнка на общение с кровными родителями.  Как выяснилось из общения со многими приёмными родителями, для многих из них проблема взаимоотношений ребёнка с кровной семьёй, особенно с матерью, является наиболее острой и болезненной. Этот вопрос волнует также и сотрудников детских домов, в которых находятся дети.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    Приёмные родители  хотят, прежде всего, защитить ребёнка от негативного влияния неблагополучных родителей, оградить его от переживаний, которые испытывает ребёнок после таких встреч. Кроме того, после принятия ребёнка в свою семью, многие считают его своим и не хотят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посредством актуализации негативного опыта прошлого вновь травмировать его. Однако специалисты органов опеки должны чётко знать, что прежде чем передавать ребёнка в новую семью, необходимо предпринять все возможные меры для сохранения родной. Причин тому может быть несколько.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Первая причина заключается в том, что ребёнку всегда хочется вернуться в свою собственную семью, как бы хорошо ему не жилось в государственном учреждении или приёмной семье. В подростковом возрасте для ребёнка важно попытаться восстановить связь с кровными родственниками. Если приёмный родитель не препятствует этим попыткам (при условии безопасности для жизни и здоровья ребёнка), это положительно сказывается и на их взаимоотношениях, и на его развитии. Он получает дополнительную информацию о себе и своих родственниках, становится более  спокойным, открытым, ответственным при планировании собственного будущего, уменьшается риск неприятия ребёнком нового дома и семьи, устанавливаются качественно новые отношения с </w:t>
      </w:r>
      <w:r w:rsidRPr="00EF7211">
        <w:rPr>
          <w:rFonts w:ascii="Times New Roman" w:hAnsi="Times New Roman" w:cs="Times New Roman"/>
          <w:sz w:val="24"/>
          <w:szCs w:val="24"/>
        </w:rPr>
        <w:lastRenderedPageBreak/>
        <w:t xml:space="preserve">окружающими людьми. Встречи с родными помогают преодолевать кризисные ситуации, кроме того,  ребёнку гарантируется семья на всю жизнь.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Следующая причина: большинство детей после нахождения в детском учреждении или приёмной семье возвращаются по месту закрепления жилья, то есть к родителям, лишённым родительских прав. Жизнь уже показала недостатки сложившейся системы, которая позволяет сначала забрать ребёнка из семьи, что наносит огромную травму и ему, и людям, причастным к данному событию, а затем вернуть его обратно в обстановку, в которой мало что изменилось. Около 80% таких детей повторяют путь своих кровных родителей.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          Поскольку в России активно развивается институт замещающей семьи, становится необходимой специальная разъяснительная работа по выстраиванию отношений приёмных родителей и детей </w:t>
      </w:r>
      <w:proofErr w:type="gramStart"/>
      <w:r w:rsidRPr="00EF721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7211">
        <w:rPr>
          <w:rFonts w:ascii="Times New Roman" w:hAnsi="Times New Roman" w:cs="Times New Roman"/>
          <w:sz w:val="24"/>
          <w:szCs w:val="24"/>
        </w:rPr>
        <w:t xml:space="preserve"> кровными. К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сожалению, новые родители часто оказываются совершенно не подготовленными к этому. Они не всегда могут предвидеть реакции детей на встречи с кровными родителями и болезненно переживают изменения в поведении ребёнка после таких встреч. Они недопонимают важности регулярных контактов детей со своими родственниками. Задача приёмных родителей – осознать необходимость связи ребёнка с кровными родителями, способствовать принятию факта существования родной семьи ребёнка.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           Психологи убеждены, что если ребёнок чувствует или знает, что между людьми, которые его окружают сейчас (усыновители, опекуны, приёмные родители), и его бывшими родителями есть согласие, то ему спокойно и комфортно. Психологии предостерегают также о том, что ни при каких обстоятельствах не следует высказываться о кровной семье ребёнка пренебрежительно.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         Осознав необходимость поддержки взаимоотношений приёмного ребёнка с кровными родителями, встаёт задача организации контактов и встреч ребёнка с родственниками. Согласно статья 75 Семейного кодекса РФ, «родителям, родительские права которых ограничены судом, могут быть разрешены контакты с ребёнком, если это не оказывает на ребёнка вредного влияния. Контакты родителей с ребёнком допускаются с согласия органа опеки и попечительства, либо с согласия опекуна, приёмных родителей ребёнка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с кем проводятся встречи (родителями, отчимом или мачехой, бабушкой или дедушкой, братьями, сестрами или другими членами семьи);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организация контакта (дополнительные средства, в чьем присутствии, уровень наблюдения);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обстоятельства, при которых дальнейший контакт невозможен (родитель причиняет ребёнку физический или моральный вред во время встречи, приезжает в нетрезвом состоянии).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Очень важно взаимодействие приемной семьи с органами опеки и </w:t>
      </w:r>
      <w:proofErr w:type="spellStart"/>
      <w:r w:rsidRPr="00EF7211">
        <w:rPr>
          <w:rFonts w:ascii="Times New Roman" w:hAnsi="Times New Roman" w:cs="Times New Roman"/>
          <w:sz w:val="24"/>
          <w:szCs w:val="24"/>
        </w:rPr>
        <w:t>почечительства</w:t>
      </w:r>
      <w:proofErr w:type="spellEnd"/>
      <w:r w:rsidRPr="00EF7211">
        <w:rPr>
          <w:rFonts w:ascii="Times New Roman" w:hAnsi="Times New Roman" w:cs="Times New Roman"/>
          <w:sz w:val="24"/>
          <w:szCs w:val="24"/>
        </w:rPr>
        <w:t xml:space="preserve">, с организациями, оказывающими </w:t>
      </w:r>
      <w:proofErr w:type="spellStart"/>
      <w:r w:rsidRPr="00EF7211">
        <w:rPr>
          <w:rFonts w:ascii="Times New Roman" w:hAnsi="Times New Roman" w:cs="Times New Roman"/>
          <w:sz w:val="24"/>
          <w:szCs w:val="24"/>
        </w:rPr>
        <w:t>медико</w:t>
      </w:r>
      <w:proofErr w:type="spellEnd"/>
      <w:r w:rsidRPr="00EF7211">
        <w:rPr>
          <w:rFonts w:ascii="Times New Roman" w:hAnsi="Times New Roman" w:cs="Times New Roman"/>
          <w:sz w:val="24"/>
          <w:szCs w:val="24"/>
        </w:rPr>
        <w:t xml:space="preserve"> – социальную, </w:t>
      </w:r>
      <w:proofErr w:type="spellStart"/>
      <w:r w:rsidRPr="00EF7211">
        <w:rPr>
          <w:rFonts w:ascii="Times New Roman" w:hAnsi="Times New Roman" w:cs="Times New Roman"/>
          <w:sz w:val="24"/>
          <w:szCs w:val="24"/>
        </w:rPr>
        <w:t>психолог</w:t>
      </w:r>
      <w:proofErr w:type="gramStart"/>
      <w:r w:rsidRPr="00EF7211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EF721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F7211">
        <w:rPr>
          <w:rFonts w:ascii="Times New Roman" w:hAnsi="Times New Roman" w:cs="Times New Roman"/>
          <w:sz w:val="24"/>
          <w:szCs w:val="24"/>
        </w:rPr>
        <w:t xml:space="preserve"> педагогическую помощь таким семьям: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Медицинская помощь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Медицинские аспекты ухода за ребенком в зависимости от возраста, состояния здоровья и развития ребенка.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Влияние генетической наследственности на здоровье и поведение ребенка.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Особенности физического и нервно-психического развития детей, оставшихся без попечения родителей.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Гигиенические требования к уходу за ребенком и требования к организации питания.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Особенности полового воспитания ребенка.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Профилактика вредных привычек, формирование здорового образа жизни ребенка.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Социально-педагогическая помощь.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Организация различных уровней взаимодействия;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Организация встреч ребенка с принимающими родителями;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Обсуждение особенностей ребенка, находящегося в социальном учреждении с принимающими родителями: </w:t>
      </w:r>
      <w:proofErr w:type="spellStart"/>
      <w:r w:rsidRPr="00EF7211">
        <w:rPr>
          <w:rFonts w:ascii="Times New Roman" w:hAnsi="Times New Roman" w:cs="Times New Roman"/>
          <w:sz w:val="24"/>
          <w:szCs w:val="24"/>
        </w:rPr>
        <w:t>депривация</w:t>
      </w:r>
      <w:proofErr w:type="spellEnd"/>
      <w:r w:rsidRPr="00EF7211">
        <w:rPr>
          <w:rFonts w:ascii="Times New Roman" w:hAnsi="Times New Roman" w:cs="Times New Roman"/>
          <w:sz w:val="24"/>
          <w:szCs w:val="24"/>
        </w:rPr>
        <w:t xml:space="preserve">, привязанность, идентичность, прошлый опыт ребенка, ближайшее окружение;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Социально-правовое консультирование по вопросам юридического статуса ребенка, а также история его жизни, наличие или отсутствие у него родственников и возможности контактов с ними;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Социальный патронаж принимающей семьи.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7211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Pr="00EF7211">
        <w:rPr>
          <w:rFonts w:ascii="Times New Roman" w:hAnsi="Times New Roman" w:cs="Times New Roman"/>
          <w:sz w:val="24"/>
          <w:szCs w:val="24"/>
        </w:rPr>
        <w:t xml:space="preserve"> – педагогическая помощь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Осуществляется педагогом – психологом детского дома.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Диагностика социальной ситуации развития, а именно отношений ребенка с близкими, родителями, учителями, с выяснением причин сложившейся социально-психологической атмосферы;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Диагностика уровня социального развития ребенка;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Выявление моделей семейного взаимодействия, стиля детско-родительских отношений в принимающей семье;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Просвещение принимающей семьи: социально-психологические особенности семьи на разных этапах развития, задачи, стоящие перед семьей в кризисные периоды, возрастно-психологические особенности развития личности, возможность получения дополнительной помощи других специалистов;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lastRenderedPageBreak/>
        <w:t xml:space="preserve">Консультирование по проблемам адаптационного процесса для ребенка и принимающей семьи.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Индивидуальные занятия с педагогом – психологом о роли семьи в обеспечении потребностей развития ребенка.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Дистанционное психолого-педагогическое сопровождение принимающей семьи и ребенка после жизнеустройства воспитанника.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Главными условиями сохранения целостности любой семьи является - удовлетворенность отношениями и обеспечение базовых потребностей в безопасности, любви и принятии для ее членов. Для обеспечения этих условий в опекунской, приемной и др. замещающих семьях необходимо: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Предъявление ясных и реалистичность требований к опекаемому ребенку со стороны замещающего родителя и других взрослых членов семьи (наличие прозрачных и выполнимых семейных правил и норм);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Соблюдение опекаемым ребенком семейных правил и норм;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Удовлетворенность замещающего родителя школьной успеваемостью опекаемого ребенка;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Возможность для опекаемого ребенка чувствовать себя на территории, где живет семья и в отношениях внутри семьи в безопасности;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Проявление замещающим родителем и другими членами замещающей семьи уважения к личности опекаемого ребенка, так же, как и ему по отношению к родителям; 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Наличие возможности для опекаемого ребенка получить психологическую поддержку в семье или в ближайшем окружении (наличие теплых доверительных отношений с другим человеком);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Способность членов семьи конструктивно решать возникающие конфликты, в том числе и с привлечением внешних ресурсов.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Взаимодействие с органами опеки и попечительства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Индивидуальные консультации по телефону и при личных встречах;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Родительский клуб;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Праздничные мероприятия.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Запросы в </w:t>
      </w:r>
      <w:proofErr w:type="spellStart"/>
      <w:r w:rsidRPr="00EF7211">
        <w:rPr>
          <w:rFonts w:ascii="Times New Roman" w:hAnsi="Times New Roman" w:cs="Times New Roman"/>
          <w:sz w:val="24"/>
          <w:szCs w:val="24"/>
        </w:rPr>
        <w:t>УОиП</w:t>
      </w:r>
      <w:proofErr w:type="spellEnd"/>
      <w:r w:rsidRPr="00EF7211">
        <w:rPr>
          <w:rFonts w:ascii="Times New Roman" w:hAnsi="Times New Roman" w:cs="Times New Roman"/>
          <w:sz w:val="24"/>
          <w:szCs w:val="24"/>
        </w:rPr>
        <w:t xml:space="preserve"> по месту проживания семьи;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- Выезды в семьи (в экстренных случаях) </w:t>
      </w:r>
    </w:p>
    <w:p w:rsidR="00EF7211" w:rsidRPr="00EF7211" w:rsidRDefault="00EF7211" w:rsidP="00EF7211">
      <w:pPr>
        <w:jc w:val="both"/>
        <w:rPr>
          <w:rFonts w:ascii="Times New Roman" w:hAnsi="Times New Roman" w:cs="Times New Roman"/>
          <w:sz w:val="24"/>
          <w:szCs w:val="24"/>
        </w:rPr>
      </w:pPr>
      <w:r w:rsidRPr="00EF7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212" w:rsidRDefault="00EF7211"/>
    <w:sectPr w:rsidR="004F7212" w:rsidSect="00DD6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211"/>
    <w:rsid w:val="00331DD7"/>
    <w:rsid w:val="007C4A1A"/>
    <w:rsid w:val="00DD63DF"/>
    <w:rsid w:val="00EF7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1787</Words>
  <Characters>10190</Characters>
  <Application>Microsoft Office Word</Application>
  <DocSecurity>0</DocSecurity>
  <Lines>84</Lines>
  <Paragraphs>23</Paragraphs>
  <ScaleCrop>false</ScaleCrop>
  <Company>Microsoft</Company>
  <LinksUpToDate>false</LinksUpToDate>
  <CharactersWithSpaces>11954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opeka.sorsk@outlook.com</dc:creator>
  <cp:keywords/>
  <dc:description/>
  <cp:lastModifiedBy>opeka.sorsk@outlook.com</cp:lastModifiedBy>
  <cp:revision>3</cp:revision>
  <dcterms:created xsi:type="dcterms:W3CDTF">2020-02-06T17:11:00Z</dcterms:created>
  <dcterms:modified xsi:type="dcterms:W3CDTF">2020-02-06T17:14:00Z</dcterms:modified>
</cp:coreProperties>
</file>